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7A2" w:rsidRDefault="006427A2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6427A2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B008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교류시스템 등록 교류 서식 상태정보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조회･변경</w:t>
            </w:r>
            <w:proofErr w:type="spellEnd"/>
          </w:p>
        </w:tc>
      </w:tr>
      <w:tr w:rsidR="006427A2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6427A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27A2" w:rsidRDefault="006427A2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6427A2" w:rsidRDefault="00990F8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6427A2" w:rsidRDefault="00990F8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6427A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27A2" w:rsidRDefault="006427A2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6427A2" w:rsidRDefault="006427A2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6427A2" w:rsidRDefault="006427A2"/>
        </w:tc>
      </w:tr>
      <w:tr w:rsidR="006427A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27A2" w:rsidRDefault="006427A2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2.3. 전송 및 확인</w:t>
            </w:r>
          </w:p>
        </w:tc>
      </w:tr>
      <w:tr w:rsidR="006427A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27A2" w:rsidRDefault="006427A2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427A2" w:rsidRDefault="00990F8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6427A2" w:rsidRDefault="00990F87">
            <w:pPr>
              <w:pStyle w:val="a8"/>
              <w:snapToGrid w:val="0"/>
              <w:spacing w:after="70" w:line="240" w:lineRule="auto"/>
              <w:ind w:left="456" w:hanging="456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-2"/>
                <w:sz w:val="20"/>
                <w:szCs w:val="20"/>
              </w:rPr>
              <w:t xml:space="preserve">진료를 의뢰(의뢰, 회신, 회송)하거나 </w:t>
            </w:r>
            <w:proofErr w:type="spellStart"/>
            <w:r>
              <w:rPr>
                <w:spacing w:val="-2"/>
                <w:sz w:val="20"/>
                <w:szCs w:val="20"/>
              </w:rPr>
              <w:t>의뢰받은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진료정보교류 문서의 의뢰 진행상태를 조회할 수 있어야 한다.</w:t>
            </w:r>
          </w:p>
          <w:p w:rsidR="006427A2" w:rsidRDefault="00990F87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proofErr w:type="spellStart"/>
            <w:r>
              <w:rPr>
                <w:sz w:val="20"/>
                <w:szCs w:val="20"/>
              </w:rPr>
              <w:t>의뢰받은</w:t>
            </w:r>
            <w:proofErr w:type="spellEnd"/>
            <w:r>
              <w:rPr>
                <w:sz w:val="20"/>
                <w:szCs w:val="20"/>
              </w:rPr>
              <w:t xml:space="preserve"> 진료정보교류 문서의 의뢰 진행상태를 변경할 수 있어야 한다.</w:t>
            </w:r>
          </w:p>
          <w:p w:rsidR="006427A2" w:rsidRDefault="00990F87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의료기관에서 진행된 의뢰, 회신, 회송의 </w:t>
            </w:r>
            <w:proofErr w:type="spellStart"/>
            <w:r>
              <w:rPr>
                <w:sz w:val="20"/>
                <w:szCs w:val="20"/>
              </w:rPr>
              <w:t>송･수신기록을</w:t>
            </w:r>
            <w:proofErr w:type="spellEnd"/>
            <w:r>
              <w:rPr>
                <w:sz w:val="20"/>
                <w:szCs w:val="20"/>
              </w:rPr>
              <w:t xml:space="preserve"> 조회할 수 있어야 한다.</w:t>
            </w:r>
          </w:p>
        </w:tc>
      </w:tr>
      <w:tr w:rsidR="006427A2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6427A2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6427A2" w:rsidTr="005E34EE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427A2" w:rsidRDefault="006427A2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427A2" w:rsidRDefault="006427A2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427A2" w:rsidRDefault="006427A2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27A2" w:rsidRDefault="00990F8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6427A2" w:rsidTr="005E34EE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6427A2" w:rsidTr="005E34EE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I008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27A2" w:rsidRDefault="00990F8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6427A2" w:rsidRPr="005E34EE" w:rsidRDefault="006427A2" w:rsidP="005E34EE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6427A2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427A2" w:rsidRDefault="00990F8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6427A2" w:rsidRDefault="00990F87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전자교류서식 상태 조회 화면, 전자교류서식 상태 변경 화면</w:t>
            </w:r>
          </w:p>
        </w:tc>
      </w:tr>
      <w:tr w:rsidR="006427A2" w:rsidTr="005E34EE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427A2" w:rsidRDefault="00990F8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교류시스템에 등록된 교류 서식의 상태정보를 </w:t>
            </w:r>
            <w:proofErr w:type="spellStart"/>
            <w:r>
              <w:rPr>
                <w:sz w:val="20"/>
                <w:szCs w:val="20"/>
              </w:rPr>
              <w:t>조회･변경할</w:t>
            </w:r>
            <w:proofErr w:type="spellEnd"/>
            <w:r>
              <w:rPr>
                <w:sz w:val="20"/>
                <w:szCs w:val="20"/>
              </w:rPr>
              <w:t xml:space="preserve">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427A2" w:rsidRDefault="00990F87">
            <w:pPr>
              <w:pStyle w:val="a8"/>
              <w:ind w:left="417" w:hanging="4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전자의무기록시스템을 통해 진료정보교류문서의 의뢰 상태를 조회하는 화면을 제출</w:t>
            </w:r>
          </w:p>
          <w:p w:rsidR="006427A2" w:rsidRDefault="00990F87">
            <w:pPr>
              <w:pStyle w:val="a8"/>
              <w:ind w:left="414" w:hanging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전자의무기록시스템을 통해 진료정보교류문서의 의뢰 상태를 변경하고, 변경이력을 조회하는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6427A2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892C79" w:rsidRPr="00CE4937" w:rsidRDefault="00892C79" w:rsidP="00892C7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892C79" w:rsidRPr="00CE4937" w:rsidRDefault="00892C79" w:rsidP="00892C7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6427A2" w:rsidRDefault="00892C79" w:rsidP="00892C7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6427A2" w:rsidRDefault="006427A2">
            <w:pPr>
              <w:rPr>
                <w:sz w:val="2"/>
              </w:rPr>
            </w:pPr>
          </w:p>
          <w:p w:rsidR="006427A2" w:rsidRPr="00B04110" w:rsidRDefault="006427A2" w:rsidP="00B04110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6427A2" w:rsidRDefault="00990F8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진료의뢰･회신･회송</w:t>
            </w:r>
            <w:proofErr w:type="spellEnd"/>
            <w:r>
              <w:rPr>
                <w:sz w:val="20"/>
                <w:szCs w:val="20"/>
              </w:rPr>
              <w:t xml:space="preserve"> 이력을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427A2" w:rsidRDefault="00990F87">
            <w:pPr>
              <w:pStyle w:val="a8"/>
              <w:ind w:left="404" w:hanging="404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-1"/>
                <w:sz w:val="20"/>
                <w:szCs w:val="20"/>
              </w:rPr>
              <w:t xml:space="preserve">전자의무기록시스템을 통해 타 의료기관과의 진료정보교류문서 제공 및 수신 이력을 </w:t>
            </w:r>
            <w:r>
              <w:rPr>
                <w:spacing w:val="-1"/>
                <w:sz w:val="20"/>
                <w:szCs w:val="20"/>
              </w:rPr>
              <w:lastRenderedPageBreak/>
              <w:t>조회하는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6427A2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892C79" w:rsidRPr="00CE4937" w:rsidRDefault="00892C79" w:rsidP="00892C7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892C79" w:rsidRPr="00CE4937" w:rsidRDefault="00892C79" w:rsidP="00892C7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6427A2" w:rsidRDefault="00892C79" w:rsidP="00892C7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6427A2" w:rsidRDefault="006427A2">
            <w:pPr>
              <w:rPr>
                <w:sz w:val="2"/>
              </w:rPr>
            </w:pPr>
          </w:p>
          <w:p w:rsidR="006427A2" w:rsidRPr="005E34EE" w:rsidRDefault="006427A2" w:rsidP="00B04110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6427A2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6427A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6427A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427A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427A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427A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427A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6427A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427A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427A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427A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27A2" w:rsidRDefault="00990F8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6427A2" w:rsidRDefault="006427A2">
      <w:pPr>
        <w:rPr>
          <w:sz w:val="2"/>
        </w:rPr>
      </w:pPr>
    </w:p>
    <w:sectPr w:rsidR="006427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B72" w:rsidRDefault="00E73B72">
      <w:r>
        <w:separator/>
      </w:r>
    </w:p>
  </w:endnote>
  <w:endnote w:type="continuationSeparator" w:id="0">
    <w:p w:rsidR="00E73B72" w:rsidRDefault="00E7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36B" w:rsidRDefault="00DD336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36B" w:rsidRDefault="00DD336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36B" w:rsidRDefault="00DD336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B72" w:rsidRDefault="00E73B72">
      <w:r>
        <w:separator/>
      </w:r>
    </w:p>
  </w:footnote>
  <w:footnote w:type="continuationSeparator" w:id="0">
    <w:p w:rsidR="00E73B72" w:rsidRDefault="00E7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36B" w:rsidRDefault="00DD33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36B" w:rsidRDefault="00DD336B" w:rsidP="00DD336B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6427A2" w:rsidRPr="00DD336B" w:rsidRDefault="00DD336B" w:rsidP="00DD336B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36B" w:rsidRDefault="00DD336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62843"/>
    <w:multiLevelType w:val="multilevel"/>
    <w:tmpl w:val="91EC7B6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9F7479"/>
    <w:multiLevelType w:val="multilevel"/>
    <w:tmpl w:val="4C5008B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9629E4"/>
    <w:multiLevelType w:val="multilevel"/>
    <w:tmpl w:val="A15A71F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7A2"/>
    <w:rsid w:val="005E34EE"/>
    <w:rsid w:val="006427A2"/>
    <w:rsid w:val="00892C79"/>
    <w:rsid w:val="00990F87"/>
    <w:rsid w:val="00B04110"/>
    <w:rsid w:val="00BF1B24"/>
    <w:rsid w:val="00BF3C3B"/>
    <w:rsid w:val="00D24F93"/>
    <w:rsid w:val="00DD336B"/>
    <w:rsid w:val="00E73B72"/>
    <w:rsid w:val="00E90CFE"/>
    <w:rsid w:val="00ED6FAB"/>
    <w:rsid w:val="00F727A6"/>
    <w:rsid w:val="00F9214F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0D6A7"/>
  <w15:docId w15:val="{A328576F-D859-455F-AAB0-8DE48281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2025-01-24T05:58:00Z</dcterms:created>
  <dcterms:modified xsi:type="dcterms:W3CDTF">2025-07-28T01:42:00Z</dcterms:modified>
</cp:coreProperties>
</file>